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266096" w14:textId="66B0BBE5" w:rsidR="004561BF" w:rsidRDefault="00F5588B" w:rsidP="00F5588B">
      <w:pPr>
        <w:pStyle w:val="Overskrift1"/>
      </w:pPr>
      <w:r>
        <w:t>Åbningstider</w:t>
      </w:r>
    </w:p>
    <w:p w14:paraId="2740A3F9" w14:textId="7F750B17" w:rsidR="00F5588B" w:rsidRDefault="00F5588B" w:rsidP="00F5588B">
      <w:r>
        <w:t xml:space="preserve">Værkstedet kan lånes mellem kl. 07.00 og kl. 22.00 alle dage undtagen d. 24.12, 31.12 og 01.01. Lokalerne skal være forladt senest kl. 22.00. Alarmen slås til automatisk uden for tidsrummet for lokalelån. </w:t>
      </w:r>
    </w:p>
    <w:p w14:paraId="17BFCC0D" w14:textId="0C472145" w:rsidR="00F5588B" w:rsidRDefault="00F5588B" w:rsidP="00F5588B">
      <w:pPr>
        <w:pStyle w:val="Overskrift1"/>
      </w:pPr>
      <w:r>
        <w:t>Booking</w:t>
      </w:r>
    </w:p>
    <w:p w14:paraId="4E24C9DA" w14:textId="181C40C6" w:rsidR="00F5588B" w:rsidRDefault="00F5588B" w:rsidP="00F5588B">
      <w:r>
        <w:t>Booking af Værkstedet foregår ved at kontakte personalet på nedenstående mailadresse:</w:t>
      </w:r>
    </w:p>
    <w:p w14:paraId="0EEDB73C" w14:textId="5F163E2E" w:rsidR="00F5588B" w:rsidRDefault="00F5588B" w:rsidP="00F5588B">
      <w:r>
        <w:t xml:space="preserve">abia@vardebib.dk </w:t>
      </w:r>
    </w:p>
    <w:p w14:paraId="4C2A2624" w14:textId="75279A85" w:rsidR="00F5588B" w:rsidRDefault="00F5588B" w:rsidP="00F5588B">
      <w:pPr>
        <w:pStyle w:val="Overskrift1"/>
      </w:pPr>
      <w:r>
        <w:t>Hvem kan låne?</w:t>
      </w:r>
    </w:p>
    <w:p w14:paraId="4DB829DA" w14:textId="77777777" w:rsidR="0073166B" w:rsidRDefault="0073166B" w:rsidP="00F5588B">
      <w:r>
        <w:t xml:space="preserve">Værkstedet kan lånes af interessegrupper, klubber, fællesskaber og foreninger, der hører hjemme i eller har tilknytning til Varde Kommune. </w:t>
      </w:r>
    </w:p>
    <w:p w14:paraId="4791305B" w14:textId="21F21A96" w:rsidR="00DA2931" w:rsidRDefault="0073166B" w:rsidP="00F5588B">
      <w:r>
        <w:t>Lokalerne udlånes til spil</w:t>
      </w:r>
      <w:r w:rsidR="003A04FE">
        <w:t xml:space="preserve">- og strikkeaftner, </w:t>
      </w:r>
      <w:r w:rsidR="00391FCF">
        <w:t xml:space="preserve">samtalesaloner, </w:t>
      </w:r>
      <w:r w:rsidR="00A365B2">
        <w:t xml:space="preserve">workshops, foredrag og andre aktiviteter eller </w:t>
      </w:r>
      <w:r w:rsidR="00A61A0A">
        <w:t xml:space="preserve">arrangementer af almen kulturel og oplysende karakter. </w:t>
      </w:r>
    </w:p>
    <w:p w14:paraId="1105320D" w14:textId="53F0C990" w:rsidR="000C0EA4" w:rsidRDefault="00873582" w:rsidP="00F5588B">
      <w:r>
        <w:t>Lokalerne udlånes ikke til rent kommercielle formål</w:t>
      </w:r>
      <w:r w:rsidR="00B805F2">
        <w:t xml:space="preserve"> og møder af politisk karakter må ikke finde sted fire uger før afholdelse af valg.</w:t>
      </w:r>
    </w:p>
    <w:p w14:paraId="3505603B" w14:textId="2321CCC2" w:rsidR="0086780A" w:rsidRDefault="0086780A" w:rsidP="00F5588B">
      <w:r>
        <w:t xml:space="preserve">Aktiviteter i Værkstedet skal være åbne for offentlig deltagelse. </w:t>
      </w:r>
    </w:p>
    <w:p w14:paraId="7C516909" w14:textId="50B86B20" w:rsidR="00391FCF" w:rsidRDefault="00391FCF" w:rsidP="00F5588B">
      <w:r>
        <w:t>Biblioteket kan</w:t>
      </w:r>
      <w:r w:rsidR="00F92D54">
        <w:t xml:space="preserve"> afvise udlån </w:t>
      </w:r>
      <w:r w:rsidR="007922AD">
        <w:t xml:space="preserve">med henvisning til fare for uro. </w:t>
      </w:r>
    </w:p>
    <w:p w14:paraId="268FEA0D" w14:textId="77777777" w:rsidR="00790797" w:rsidRDefault="00790797" w:rsidP="00790797">
      <w:pPr>
        <w:pStyle w:val="Overskrift1"/>
      </w:pPr>
      <w:r>
        <w:t>Praktiske oplysninger</w:t>
      </w:r>
    </w:p>
    <w:p w14:paraId="13383836" w14:textId="213B5796" w:rsidR="00FB4AD5" w:rsidRDefault="00861D3A" w:rsidP="00790797">
      <w:r>
        <w:t xml:space="preserve">Der er plads til 30 personer i Værkstedet. Der er 5 borde og 30 stole. </w:t>
      </w:r>
      <w:r w:rsidR="00FB4AD5">
        <w:t>Der er</w:t>
      </w:r>
      <w:r w:rsidR="004F2810">
        <w:t xml:space="preserve"> whiteboard, projektor med højtaler samt</w:t>
      </w:r>
      <w:r w:rsidR="002B2797">
        <w:t xml:space="preserve"> diverse kabler</w:t>
      </w:r>
      <w:r w:rsidR="001A476F">
        <w:t xml:space="preserve">. </w:t>
      </w:r>
    </w:p>
    <w:p w14:paraId="00BE7528" w14:textId="5F8A45B9" w:rsidR="001A476F" w:rsidRDefault="00861D3A" w:rsidP="00790797">
      <w:r>
        <w:t>Det er tilladt at rykke rundt på borde og stole, så det passer til arrangementets karakter</w:t>
      </w:r>
      <w:r w:rsidR="00FB4AD5">
        <w:t xml:space="preserve">. Bordene kan klappes sammen og rykkes ud til siden, hvis de ikke er relevante at bruge. </w:t>
      </w:r>
      <w:r w:rsidR="0043191E">
        <w:t xml:space="preserve">Lokalebrugere sørger selv for </w:t>
      </w:r>
      <w:r w:rsidR="00D14A91">
        <w:t xml:space="preserve">at rykke borde og stole, hvis den faste opstilling ikke ønskes. </w:t>
      </w:r>
    </w:p>
    <w:p w14:paraId="2BF1EB32" w14:textId="1B1D153B" w:rsidR="00574DFB" w:rsidRDefault="001F4CEF" w:rsidP="00790797">
      <w:r>
        <w:t>Det er muligt</w:t>
      </w:r>
      <w:r w:rsidR="00574DFB">
        <w:t xml:space="preserve"> at købe ka</w:t>
      </w:r>
      <w:r w:rsidR="005845D5">
        <w:t>ffe</w:t>
      </w:r>
      <w:r>
        <w:t>, te</w:t>
      </w:r>
      <w:r w:rsidR="005845D5">
        <w:t xml:space="preserve"> og kakao i bibliotekets kaffeautomat. </w:t>
      </w:r>
      <w:r w:rsidR="00715E35">
        <w:t>Der er toiletter i Børnebiblioteket.</w:t>
      </w:r>
      <w:r w:rsidR="002474F1">
        <w:t xml:space="preserve"> </w:t>
      </w:r>
      <w:r w:rsidR="007F4F00">
        <w:t xml:space="preserve">Værkstedet er røgfrit og alkoholudskænkning må kun finde sted i begrænset omfang.  </w:t>
      </w:r>
    </w:p>
    <w:p w14:paraId="275DBF7E" w14:textId="74F786A9" w:rsidR="00F34423" w:rsidRDefault="00305262" w:rsidP="00790797">
      <w:r>
        <w:rPr>
          <w:noProof/>
        </w:rPr>
        <w:drawing>
          <wp:anchor distT="0" distB="0" distL="114300" distR="114300" simplePos="0" relativeHeight="251658242" behindDoc="0" locked="0" layoutInCell="1" allowOverlap="1" wp14:anchorId="28BE5EF2" wp14:editId="616C13F4">
            <wp:simplePos x="0" y="0"/>
            <wp:positionH relativeFrom="margin">
              <wp:align>left</wp:align>
            </wp:positionH>
            <wp:positionV relativeFrom="paragraph">
              <wp:posOffset>275590</wp:posOffset>
            </wp:positionV>
            <wp:extent cx="1535430" cy="2047875"/>
            <wp:effectExtent l="0" t="0" r="7620" b="9525"/>
            <wp:wrapSquare wrapText="bothSides"/>
            <wp:docPr id="6" name="Billed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6">
                      <a:extLst>
                        <a:ext uri="{C183D7F6-B498-43B3-948B-1728B52AA6E4}">
                          <adec:decorative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35430" cy="2047875"/>
                    </a:xfrm>
                    <a:prstGeom prst="rect">
                      <a:avLst/>
                    </a:prstGeom>
                  </pic:spPr>
                </pic:pic>
              </a:graphicData>
            </a:graphic>
            <wp14:sizeRelH relativeFrom="margin">
              <wp14:pctWidth>0</wp14:pctWidth>
            </wp14:sizeRelH>
            <wp14:sizeRelV relativeFrom="margin">
              <wp14:pctHeight>0</wp14:pctHeight>
            </wp14:sizeRelV>
          </wp:anchor>
        </w:drawing>
      </w:r>
      <w:r w:rsidR="00F34423">
        <w:t xml:space="preserve">Lyset i Værkstedet styres på kontakten </w:t>
      </w:r>
      <w:r>
        <w:t>bagved reserveringshylderne over den går boks</w:t>
      </w:r>
    </w:p>
    <w:p w14:paraId="30A8C2AD" w14:textId="3872E2ED" w:rsidR="00305262" w:rsidRPr="00790797" w:rsidRDefault="007B66BB" w:rsidP="00790797">
      <w:r>
        <w:rPr>
          <w:noProof/>
        </w:rPr>
        <w:drawing>
          <wp:inline distT="0" distB="0" distL="0" distR="0" wp14:anchorId="1C5F284E" wp14:editId="0F6D7AC1">
            <wp:extent cx="2057400" cy="2057400"/>
            <wp:effectExtent l="0" t="0" r="0" b="0"/>
            <wp:docPr id="7" name="Billede 7" descr="Lyset i Værkstedet styres på kontakten 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lede 7" descr="Lyset i Værkstedet styres på kontakten her&#10;"/>
                    <pic:cNvPicPr/>
                  </pic:nvPicPr>
                  <pic:blipFill>
                    <a:blip r:embed="rId10"/>
                    <a:stretch>
                      <a:fillRect/>
                    </a:stretch>
                  </pic:blipFill>
                  <pic:spPr>
                    <a:xfrm>
                      <a:off x="0" y="0"/>
                      <a:ext cx="2057400" cy="2057400"/>
                    </a:xfrm>
                    <a:prstGeom prst="rect">
                      <a:avLst/>
                    </a:prstGeom>
                  </pic:spPr>
                </pic:pic>
              </a:graphicData>
            </a:graphic>
          </wp:inline>
        </w:drawing>
      </w:r>
    </w:p>
    <w:p w14:paraId="2E29C9B4" w14:textId="5DAA3287" w:rsidR="00F5588B" w:rsidRPr="00F5588B" w:rsidRDefault="00D14A91" w:rsidP="00F5588B">
      <w:pPr>
        <w:pStyle w:val="Overskrift1"/>
      </w:pPr>
      <w:r>
        <w:lastRenderedPageBreak/>
        <w:t>Oprydning</w:t>
      </w:r>
    </w:p>
    <w:p w14:paraId="1642A7E0" w14:textId="22DD3D11" w:rsidR="00F5588B" w:rsidRDefault="004D41E1" w:rsidP="00F5588B">
      <w:r>
        <w:t>Lokalebrugerne sørger selv for oprydning og lokalet skal afleveres i samme stand som modtaget. Dvs. at stole og borde skal stilles på plads i den faste opstilling, som vist på billederne</w:t>
      </w:r>
      <w:r w:rsidR="005845D5">
        <w:t xml:space="preserve">, og evt. affald skal smides ud. </w:t>
      </w:r>
    </w:p>
    <w:p w14:paraId="17C46872" w14:textId="7A106FC9" w:rsidR="00893139" w:rsidRDefault="00893139" w:rsidP="00F5588B">
      <w:r>
        <w:rPr>
          <w:noProof/>
        </w:rPr>
        <w:drawing>
          <wp:anchor distT="0" distB="0" distL="114300" distR="114300" simplePos="0" relativeHeight="251658240" behindDoc="0" locked="0" layoutInCell="1" allowOverlap="1" wp14:anchorId="05BEE258" wp14:editId="2A785DDE">
            <wp:simplePos x="0" y="0"/>
            <wp:positionH relativeFrom="margin">
              <wp:align>right</wp:align>
            </wp:positionH>
            <wp:positionV relativeFrom="paragraph">
              <wp:posOffset>5715</wp:posOffset>
            </wp:positionV>
            <wp:extent cx="2977515" cy="2234565"/>
            <wp:effectExtent l="0" t="0" r="0" b="0"/>
            <wp:wrapSquare wrapText="bothSides"/>
            <wp:docPr id="2" name="Billede 2" descr="Borde i området Værksted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descr="Borde i området Værkstedet.&#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77515" cy="2234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450B">
        <w:rPr>
          <w:noProof/>
        </w:rPr>
        <w:drawing>
          <wp:inline distT="0" distB="0" distL="0" distR="0" wp14:anchorId="61E09ED1" wp14:editId="310585BB">
            <wp:extent cx="2990850" cy="2244304"/>
            <wp:effectExtent l="0" t="0" r="0" b="3810"/>
            <wp:docPr id="1" name="Billede 1" descr="Bo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Bord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3665" cy="2253920"/>
                    </a:xfrm>
                    <a:prstGeom prst="rect">
                      <a:avLst/>
                    </a:prstGeom>
                    <a:noFill/>
                    <a:ln>
                      <a:noFill/>
                    </a:ln>
                  </pic:spPr>
                </pic:pic>
              </a:graphicData>
            </a:graphic>
          </wp:inline>
        </w:drawing>
      </w:r>
    </w:p>
    <w:p w14:paraId="13944EDF" w14:textId="1E7835C3" w:rsidR="00893139" w:rsidRDefault="00D74691" w:rsidP="00F5588B">
      <w:r>
        <w:rPr>
          <w:noProof/>
        </w:rPr>
        <w:drawing>
          <wp:anchor distT="0" distB="0" distL="114300" distR="114300" simplePos="0" relativeHeight="251658241" behindDoc="0" locked="0" layoutInCell="1" allowOverlap="1" wp14:anchorId="61785B76" wp14:editId="66B5C7DE">
            <wp:simplePos x="0" y="0"/>
            <wp:positionH relativeFrom="margin">
              <wp:posOffset>3166110</wp:posOffset>
            </wp:positionH>
            <wp:positionV relativeFrom="paragraph">
              <wp:posOffset>4445</wp:posOffset>
            </wp:positionV>
            <wp:extent cx="2955925" cy="2217420"/>
            <wp:effectExtent l="0" t="0" r="0" b="0"/>
            <wp:wrapSquare wrapText="bothSides"/>
            <wp:docPr id="3" name="Billede 3" descr="Stablede stole ved siden af elev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descr="Stablede stole ved siden af elevato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55925" cy="2217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3139">
        <w:rPr>
          <w:noProof/>
        </w:rPr>
        <w:drawing>
          <wp:inline distT="0" distB="0" distL="0" distR="0" wp14:anchorId="2D64F20A" wp14:editId="6E7664B5">
            <wp:extent cx="2990850" cy="2244302"/>
            <wp:effectExtent l="0" t="0" r="0" b="3810"/>
            <wp:docPr id="5" name="Billede 5" descr="Bord og stole i Værkste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 5" descr="Bord og stole i Værkstede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24325" cy="2269421"/>
                    </a:xfrm>
                    <a:prstGeom prst="rect">
                      <a:avLst/>
                    </a:prstGeom>
                    <a:noFill/>
                    <a:ln>
                      <a:noFill/>
                    </a:ln>
                  </pic:spPr>
                </pic:pic>
              </a:graphicData>
            </a:graphic>
          </wp:inline>
        </w:drawing>
      </w:r>
    </w:p>
    <w:p w14:paraId="76C36BE1" w14:textId="46169A3D" w:rsidR="005845D5" w:rsidRDefault="002D5D36" w:rsidP="00F5588B">
      <w:r>
        <w:t xml:space="preserve">Lokalebruger er ansvarlig for inventar og udstyr. Biblioteket kan kræve erstatning for mangler, ødelagte ting eller mangelfuld oprydning. </w:t>
      </w:r>
    </w:p>
    <w:p w14:paraId="3A964022" w14:textId="316AF7D4" w:rsidR="00F5588B" w:rsidRDefault="00F5588B" w:rsidP="00F5588B">
      <w:pPr>
        <w:pStyle w:val="Overskrift1"/>
      </w:pPr>
      <w:r>
        <w:t>Fejl og mangler</w:t>
      </w:r>
    </w:p>
    <w:p w14:paraId="216A48B3" w14:textId="04122A95" w:rsidR="00F5588B" w:rsidRDefault="004A2434" w:rsidP="00F5588B">
      <w:r>
        <w:t xml:space="preserve">Biblioteket skal orienteres hurtigst muligt, så der kan blive taget hånd om problemet. Biblioteket underrettes </w:t>
      </w:r>
      <w:r w:rsidR="00895552">
        <w:t xml:space="preserve">enten på mail abia@vardebib.dk / biblioteket@vardebib.dk eller på telefon </w:t>
      </w:r>
      <w:r w:rsidR="007527C6">
        <w:t>75221088</w:t>
      </w:r>
    </w:p>
    <w:p w14:paraId="2E331E88" w14:textId="766BF34F" w:rsidR="00715E35" w:rsidRPr="00F5588B" w:rsidRDefault="00EF51ED" w:rsidP="00F5588B">
      <w:r>
        <w:t>Alle spørgsmål vedrørende ovennævnte rette til Varde Bibliotek</w:t>
      </w:r>
      <w:r w:rsidR="00645914">
        <w:t>, telefon 75221088 i den betjente åbningstid eller</w:t>
      </w:r>
      <w:r>
        <w:t xml:space="preserve"> på mail biblioteket@vardebib.dk </w:t>
      </w:r>
      <w:r w:rsidR="00645914">
        <w:t>/</w:t>
      </w:r>
      <w:r>
        <w:t xml:space="preserve"> abia@vardebib.dk</w:t>
      </w:r>
    </w:p>
    <w:sectPr w:rsidR="00715E35" w:rsidRPr="00F5588B">
      <w:headerReference w:type="default" r:id="rId15"/>
      <w:footerReference w:type="default" r:id="rId16"/>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D61104" w14:textId="77777777" w:rsidR="00C42F13" w:rsidRDefault="00C42F13" w:rsidP="00F5588B">
      <w:pPr>
        <w:spacing w:after="0" w:line="240" w:lineRule="auto"/>
      </w:pPr>
      <w:r>
        <w:separator/>
      </w:r>
    </w:p>
  </w:endnote>
  <w:endnote w:type="continuationSeparator" w:id="0">
    <w:p w14:paraId="55AAD194" w14:textId="77777777" w:rsidR="00C42F13" w:rsidRDefault="00C42F13" w:rsidP="00F5588B">
      <w:pPr>
        <w:spacing w:after="0" w:line="240" w:lineRule="auto"/>
      </w:pPr>
      <w:r>
        <w:continuationSeparator/>
      </w:r>
    </w:p>
  </w:endnote>
  <w:endnote w:type="continuationNotice" w:id="1">
    <w:p w14:paraId="770AFEB8" w14:textId="77777777" w:rsidR="00C42F13" w:rsidRDefault="00C42F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NeueLT Std Lt">
    <w:panose1 w:val="020B0403020202020204"/>
    <w:charset w:val="00"/>
    <w:family w:val="swiss"/>
    <w:notTrueType/>
    <w:pitch w:val="variable"/>
    <w:sig w:usb0="00000003" w:usb1="00000000" w:usb2="00000000" w:usb3="00000000" w:csb0="00000001" w:csb1="00000000"/>
  </w:font>
  <w:font w:name="Choplin Black">
    <w:panose1 w:val="00000A00000000000000"/>
    <w:charset w:val="00"/>
    <w:family w:val="modern"/>
    <w:notTrueType/>
    <w:pitch w:val="variable"/>
    <w:sig w:usb0="00000007" w:usb1="00000001"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A2C96" w14:textId="3FA83894" w:rsidR="00F5588B" w:rsidRDefault="00F5588B" w:rsidP="00F5588B">
    <w:pPr>
      <w:pStyle w:val="Overskrift2"/>
    </w:pPr>
    <w:r>
      <w:rPr>
        <w:noProof/>
        <w:sz w:val="28"/>
        <w:szCs w:val="28"/>
        <w:lang w:eastAsia="da-DK"/>
      </w:rPr>
      <w:drawing>
        <wp:inline distT="0" distB="0" distL="0" distR="0" wp14:anchorId="7CE96A85" wp14:editId="705F540A">
          <wp:extent cx="1524000" cy="285373"/>
          <wp:effectExtent l="0" t="0" r="0" b="635"/>
          <wp:docPr id="4" name="Billede 4" descr="Varde Biblioteks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4" descr="Varde Biblioteks logo">
                    <a:extLst>
                      <a:ext uri="{C183D7F6-B498-43B3-948B-1728B52AA6E4}">
                        <adec:decorative xmlns:adec="http://schemas.microsoft.com/office/drawing/2017/decorative" val="0"/>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24000" cy="285373"/>
                  </a:xfrm>
                  <a:prstGeom prst="rect">
                    <a:avLst/>
                  </a:prstGeom>
                </pic:spPr>
              </pic:pic>
            </a:graphicData>
          </a:graphic>
        </wp:inline>
      </w:drawing>
    </w:r>
    <w:r>
      <w:t xml:space="preserve">  </w:t>
    </w:r>
    <w:r>
      <w:tab/>
    </w:r>
    <w:r>
      <w:tab/>
    </w:r>
    <w:r>
      <w:tab/>
    </w:r>
    <w:r>
      <w:tab/>
      <w:t>www.vardebib.dk</w:t>
    </w:r>
  </w:p>
  <w:p w14:paraId="04E5C154" w14:textId="77777777" w:rsidR="00F5588B" w:rsidRDefault="00F5588B">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00D8B3" w14:textId="77777777" w:rsidR="00C42F13" w:rsidRDefault="00C42F13" w:rsidP="00F5588B">
      <w:pPr>
        <w:spacing w:after="0" w:line="240" w:lineRule="auto"/>
      </w:pPr>
      <w:r>
        <w:separator/>
      </w:r>
    </w:p>
  </w:footnote>
  <w:footnote w:type="continuationSeparator" w:id="0">
    <w:p w14:paraId="629AC8D7" w14:textId="77777777" w:rsidR="00C42F13" w:rsidRDefault="00C42F13" w:rsidP="00F5588B">
      <w:pPr>
        <w:spacing w:after="0" w:line="240" w:lineRule="auto"/>
      </w:pPr>
      <w:r>
        <w:continuationSeparator/>
      </w:r>
    </w:p>
  </w:footnote>
  <w:footnote w:type="continuationNotice" w:id="1">
    <w:p w14:paraId="163F33D4" w14:textId="77777777" w:rsidR="00C42F13" w:rsidRDefault="00C42F1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0"/>
      <w:gridCol w:w="3210"/>
      <w:gridCol w:w="3210"/>
    </w:tblGrid>
    <w:tr w:rsidR="52B81F3D" w14:paraId="229843D8" w14:textId="77777777" w:rsidTr="52B81F3D">
      <w:trPr>
        <w:trHeight w:val="300"/>
      </w:trPr>
      <w:tc>
        <w:tcPr>
          <w:tcW w:w="3210" w:type="dxa"/>
        </w:tcPr>
        <w:p w14:paraId="0093FB34" w14:textId="642EEB8C" w:rsidR="52B81F3D" w:rsidRDefault="52B81F3D" w:rsidP="52B81F3D">
          <w:pPr>
            <w:pStyle w:val="Sidehoved"/>
            <w:ind w:left="-115"/>
          </w:pPr>
        </w:p>
      </w:tc>
      <w:tc>
        <w:tcPr>
          <w:tcW w:w="3210" w:type="dxa"/>
        </w:tcPr>
        <w:p w14:paraId="02F2B157" w14:textId="74F1FA77" w:rsidR="52B81F3D" w:rsidRDefault="52B81F3D" w:rsidP="52B81F3D">
          <w:pPr>
            <w:pStyle w:val="Sidehoved"/>
            <w:jc w:val="center"/>
          </w:pPr>
        </w:p>
      </w:tc>
      <w:tc>
        <w:tcPr>
          <w:tcW w:w="3210" w:type="dxa"/>
        </w:tcPr>
        <w:p w14:paraId="01C57CBE" w14:textId="6A1FF880" w:rsidR="52B81F3D" w:rsidRDefault="52B81F3D" w:rsidP="52B81F3D">
          <w:pPr>
            <w:pStyle w:val="Sidehoved"/>
            <w:ind w:right="-115"/>
            <w:jc w:val="right"/>
          </w:pPr>
        </w:p>
      </w:tc>
    </w:tr>
  </w:tbl>
  <w:p w14:paraId="2A51296B" w14:textId="71F3DA5D" w:rsidR="005B7A4F" w:rsidRDefault="005B7A4F">
    <w:pPr>
      <w:pStyle w:val="Sidehoved"/>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88B"/>
    <w:rsid w:val="000B273D"/>
    <w:rsid w:val="000C0EA4"/>
    <w:rsid w:val="00165715"/>
    <w:rsid w:val="001A476F"/>
    <w:rsid w:val="001B5617"/>
    <w:rsid w:val="001F4CEF"/>
    <w:rsid w:val="002474F1"/>
    <w:rsid w:val="002A5B8F"/>
    <w:rsid w:val="002B2797"/>
    <w:rsid w:val="002C530E"/>
    <w:rsid w:val="002D5D36"/>
    <w:rsid w:val="00305262"/>
    <w:rsid w:val="0038450B"/>
    <w:rsid w:val="00391FCF"/>
    <w:rsid w:val="003A04FE"/>
    <w:rsid w:val="0043191E"/>
    <w:rsid w:val="004561BF"/>
    <w:rsid w:val="004A2434"/>
    <w:rsid w:val="004C0E63"/>
    <w:rsid w:val="004D41E1"/>
    <w:rsid w:val="004F2810"/>
    <w:rsid w:val="004F7E73"/>
    <w:rsid w:val="00536213"/>
    <w:rsid w:val="00574DFB"/>
    <w:rsid w:val="005845D5"/>
    <w:rsid w:val="005B7A4F"/>
    <w:rsid w:val="005C7417"/>
    <w:rsid w:val="00645914"/>
    <w:rsid w:val="00646C0C"/>
    <w:rsid w:val="00715E35"/>
    <w:rsid w:val="007257F7"/>
    <w:rsid w:val="0073166B"/>
    <w:rsid w:val="007527C6"/>
    <w:rsid w:val="00790797"/>
    <w:rsid w:val="007922AD"/>
    <w:rsid w:val="007B66BB"/>
    <w:rsid w:val="007F4F00"/>
    <w:rsid w:val="00836585"/>
    <w:rsid w:val="00861D3A"/>
    <w:rsid w:val="0086780A"/>
    <w:rsid w:val="00873582"/>
    <w:rsid w:val="00893139"/>
    <w:rsid w:val="00895552"/>
    <w:rsid w:val="009A68B9"/>
    <w:rsid w:val="009C631A"/>
    <w:rsid w:val="009D7B63"/>
    <w:rsid w:val="009E34C6"/>
    <w:rsid w:val="00A365B2"/>
    <w:rsid w:val="00A4502E"/>
    <w:rsid w:val="00A54BC6"/>
    <w:rsid w:val="00A61A0A"/>
    <w:rsid w:val="00A75D45"/>
    <w:rsid w:val="00B27859"/>
    <w:rsid w:val="00B805F2"/>
    <w:rsid w:val="00C42F13"/>
    <w:rsid w:val="00C94B31"/>
    <w:rsid w:val="00D14A91"/>
    <w:rsid w:val="00D25811"/>
    <w:rsid w:val="00D74691"/>
    <w:rsid w:val="00DA2931"/>
    <w:rsid w:val="00E6708F"/>
    <w:rsid w:val="00E82E54"/>
    <w:rsid w:val="00EB0CCF"/>
    <w:rsid w:val="00EF51ED"/>
    <w:rsid w:val="00F34423"/>
    <w:rsid w:val="00F47AB1"/>
    <w:rsid w:val="00F5588B"/>
    <w:rsid w:val="00F92D54"/>
    <w:rsid w:val="00FB4AD5"/>
    <w:rsid w:val="52B81F3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99505B"/>
  <w15:chartTrackingRefBased/>
  <w15:docId w15:val="{3FEC3782-F4BE-4520-B66A-C471E439F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7AB1"/>
    <w:rPr>
      <w:rFonts w:ascii="HelveticaNeueLT Std Lt" w:hAnsi="HelveticaNeueLT Std Lt"/>
    </w:rPr>
  </w:style>
  <w:style w:type="paragraph" w:styleId="Overskrift1">
    <w:name w:val="heading 1"/>
    <w:basedOn w:val="Normal"/>
    <w:next w:val="Normal"/>
    <w:link w:val="Overskrift1Tegn"/>
    <w:uiPriority w:val="9"/>
    <w:qFormat/>
    <w:rsid w:val="00646C0C"/>
    <w:pPr>
      <w:keepNext/>
      <w:keepLines/>
      <w:spacing w:before="240" w:after="0"/>
      <w:outlineLvl w:val="0"/>
    </w:pPr>
    <w:rPr>
      <w:rFonts w:ascii="Choplin Black" w:eastAsiaTheme="majorEastAsia" w:hAnsi="Choplin Black" w:cstheme="majorBidi"/>
      <w:sz w:val="32"/>
      <w:szCs w:val="32"/>
    </w:rPr>
  </w:style>
  <w:style w:type="paragraph" w:styleId="Overskrift2">
    <w:name w:val="heading 2"/>
    <w:basedOn w:val="Normal"/>
    <w:next w:val="Normal"/>
    <w:link w:val="Overskrift2Tegn"/>
    <w:uiPriority w:val="9"/>
    <w:unhideWhenUsed/>
    <w:qFormat/>
    <w:rsid w:val="00A4502E"/>
    <w:pPr>
      <w:keepNext/>
      <w:keepLines/>
      <w:spacing w:before="40" w:after="0"/>
      <w:outlineLvl w:val="1"/>
    </w:pPr>
    <w:rPr>
      <w:rFonts w:ascii="Choplin Black" w:eastAsiaTheme="majorEastAsia" w:hAnsi="Choplin Black" w:cstheme="majorBidi"/>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646C0C"/>
    <w:rPr>
      <w:rFonts w:ascii="Choplin Black" w:eastAsiaTheme="majorEastAsia" w:hAnsi="Choplin Black" w:cstheme="majorBidi"/>
      <w:sz w:val="32"/>
      <w:szCs w:val="32"/>
    </w:rPr>
  </w:style>
  <w:style w:type="character" w:customStyle="1" w:styleId="Overskrift2Tegn">
    <w:name w:val="Overskrift 2 Tegn"/>
    <w:basedOn w:val="Standardskrifttypeiafsnit"/>
    <w:link w:val="Overskrift2"/>
    <w:uiPriority w:val="9"/>
    <w:rsid w:val="00A4502E"/>
    <w:rPr>
      <w:rFonts w:ascii="Choplin Black" w:eastAsiaTheme="majorEastAsia" w:hAnsi="Choplin Black" w:cstheme="majorBidi"/>
      <w:sz w:val="26"/>
      <w:szCs w:val="26"/>
    </w:rPr>
  </w:style>
  <w:style w:type="paragraph" w:styleId="Sidehoved">
    <w:name w:val="header"/>
    <w:basedOn w:val="Normal"/>
    <w:link w:val="SidehovedTegn"/>
    <w:uiPriority w:val="99"/>
    <w:unhideWhenUsed/>
    <w:rsid w:val="00F5588B"/>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F5588B"/>
    <w:rPr>
      <w:rFonts w:ascii="HelveticaNeueLT Std Lt" w:hAnsi="HelveticaNeueLT Std Lt"/>
    </w:rPr>
  </w:style>
  <w:style w:type="paragraph" w:styleId="Sidefod">
    <w:name w:val="footer"/>
    <w:basedOn w:val="Normal"/>
    <w:link w:val="SidefodTegn"/>
    <w:uiPriority w:val="99"/>
    <w:unhideWhenUsed/>
    <w:rsid w:val="00F5588B"/>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F5588B"/>
    <w:rPr>
      <w:rFonts w:ascii="HelveticaNeueLT Std Lt" w:hAnsi="HelveticaNeueLT Std Lt"/>
    </w:rPr>
  </w:style>
  <w:style w:type="character" w:styleId="Hyperlink">
    <w:name w:val="Hyperlink"/>
    <w:basedOn w:val="Standardskrifttypeiafsnit"/>
    <w:uiPriority w:val="99"/>
    <w:unhideWhenUsed/>
    <w:rsid w:val="00F5588B"/>
    <w:rPr>
      <w:color w:val="0563C1" w:themeColor="hyperlink"/>
      <w:u w:val="single"/>
    </w:rPr>
  </w:style>
  <w:style w:type="character" w:styleId="Ulstomtale">
    <w:name w:val="Unresolved Mention"/>
    <w:basedOn w:val="Standardskrifttypeiafsnit"/>
    <w:uiPriority w:val="99"/>
    <w:semiHidden/>
    <w:unhideWhenUsed/>
    <w:rsid w:val="00F5588B"/>
    <w:rPr>
      <w:color w:val="605E5C"/>
      <w:shd w:val="clear" w:color="auto" w:fill="E1DFDD"/>
    </w:rPr>
  </w:style>
  <w:style w:type="table" w:styleId="Tabel-Gitter">
    <w:name w:val="Table Grid"/>
    <w:basedOn w:val="Tabel-Normal"/>
    <w:uiPriority w:val="59"/>
    <w:rsid w:val="005B7A4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5C7CA37460D2E49A97479535085F417" ma:contentTypeVersion="19" ma:contentTypeDescription="Opret et nyt dokument." ma:contentTypeScope="" ma:versionID="772899e3e27fb3660f3f324890209387">
  <xsd:schema xmlns:xsd="http://www.w3.org/2001/XMLSchema" xmlns:xs="http://www.w3.org/2001/XMLSchema" xmlns:p="http://schemas.microsoft.com/office/2006/metadata/properties" xmlns:ns1="http://schemas.microsoft.com/sharepoint/v3" xmlns:ns2="05c4bdd3-30e0-4229-8c4e-f116695f9ed1" xmlns:ns3="9129f773-70e3-48c7-9ac0-bac665af22a8" targetNamespace="http://schemas.microsoft.com/office/2006/metadata/properties" ma:root="true" ma:fieldsID="2c869e0232abc2ea106da387f1ff6f47" ns1:_="" ns2:_="" ns3:_="">
    <xsd:import namespace="http://schemas.microsoft.com/sharepoint/v3"/>
    <xsd:import namespace="05c4bdd3-30e0-4229-8c4e-f116695f9ed1"/>
    <xsd:import namespace="9129f773-70e3-48c7-9ac0-bac665af22a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1:_ip_UnifiedCompliancePolicyProperties" minOccurs="0"/>
                <xsd:element ref="ns1:_ip_UnifiedCompliancePolicyUIAction" minOccurs="0"/>
                <xsd:element ref="ns3:SharedWithUsers" minOccurs="0"/>
                <xsd:element ref="ns3:SharedWithDetails" minOccurs="0"/>
                <xsd:element ref="ns2:MediaLengthInSeconds" minOccurs="0"/>
                <xsd:element ref="ns2:MediaServiceAutoKeyPoints" minOccurs="0"/>
                <xsd:element ref="ns2:MediaServiceKeyPoint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Egenskaber for Unified Compliance Policy" ma:hidden="true" ma:internalName="_ip_UnifiedCompliancePolicyProperties">
      <xsd:simpleType>
        <xsd:restriction base="dms:Note"/>
      </xsd:simpleType>
    </xsd:element>
    <xsd:element name="_ip_UnifiedCompliancePolicyUIAction" ma:index="17" nillable="true" ma:displayName="Handling for Unified Compliance Policy-grænseflade"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c4bdd3-30e0-4229-8c4e-f116695f9e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cf76f155ced4ddcb4097134ff3c332f" ma:index="24" nillable="true" ma:taxonomy="true" ma:internalName="lcf76f155ced4ddcb4097134ff3c332f" ma:taxonomyFieldName="MediaServiceImageTags" ma:displayName="Billedmærker" ma:readOnly="false" ma:fieldId="{5cf76f15-5ced-4ddc-b409-7134ff3c332f}" ma:taxonomyMulti="true" ma:sspId="18a08804-db5e-4f82-8b97-5824449e23c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29f773-70e3-48c7-9ac0-bac665af22a8" elementFormDefault="qualified">
    <xsd:import namespace="http://schemas.microsoft.com/office/2006/documentManagement/types"/>
    <xsd:import namespace="http://schemas.microsoft.com/office/infopath/2007/PartnerControls"/>
    <xsd:element name="SharedWithUsers" ma:index="1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lt med detaljer" ma:internalName="SharedWithDetails" ma:readOnly="true">
      <xsd:simpleType>
        <xsd:restriction base="dms:Note">
          <xsd:maxLength value="255"/>
        </xsd:restriction>
      </xsd:simpleType>
    </xsd:element>
    <xsd:element name="TaxCatchAll" ma:index="25" nillable="true" ma:displayName="Taxonomy Catch All Column" ma:hidden="true" ma:list="{12488683-e1e0-4103-970c-aa9205666b37}" ma:internalName="TaxCatchAll" ma:showField="CatchAllData" ma:web="9129f773-70e3-48c7-9ac0-bac665af22a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9129f773-70e3-48c7-9ac0-bac665af22a8" xsi:nil="true"/>
    <_ip_UnifiedCompliancePolicyProperties xmlns="http://schemas.microsoft.com/sharepoint/v3" xsi:nil="true"/>
    <lcf76f155ced4ddcb4097134ff3c332f xmlns="05c4bdd3-30e0-4229-8c4e-f116695f9ed1">
      <Terms xmlns="http://schemas.microsoft.com/office/infopath/2007/PartnerControls"/>
    </lcf76f155ced4ddcb4097134ff3c332f>
    <SharedWithUsers xmlns="9129f773-70e3-48c7-9ac0-bac665af22a8">
      <UserInfo>
        <DisplayName>Kristoffer Vestegaard Rasmussen</DisplayName>
        <AccountId>29</AccountId>
        <AccountType/>
      </UserInfo>
      <UserInfo>
        <DisplayName>Pernille Eybye Jørgensen</DisplayName>
        <AccountId>31</AccountId>
        <AccountType/>
      </UserInfo>
      <UserInfo>
        <DisplayName>Jesper Just Nielsen</DisplayName>
        <AccountId>37</AccountId>
        <AccountType/>
      </UserInfo>
      <UserInfo>
        <DisplayName>Anne Sophie Birknes</DisplayName>
        <AccountId>52</AccountId>
        <AccountType/>
      </UserInfo>
    </SharedWithUsers>
  </documentManagement>
</p:properties>
</file>

<file path=customXml/itemProps1.xml><?xml version="1.0" encoding="utf-8"?>
<ds:datastoreItem xmlns:ds="http://schemas.openxmlformats.org/officeDocument/2006/customXml" ds:itemID="{D057B3AD-DA3F-408A-AC50-06BAB25E48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5c4bdd3-30e0-4229-8c4e-f116695f9ed1"/>
    <ds:schemaRef ds:uri="9129f773-70e3-48c7-9ac0-bac665af22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E29C75F-2616-4D44-80DD-79C4FFA53CA6}">
  <ds:schemaRefs>
    <ds:schemaRef ds:uri="http://schemas.microsoft.com/sharepoint/v3/contenttype/forms"/>
  </ds:schemaRefs>
</ds:datastoreItem>
</file>

<file path=customXml/itemProps3.xml><?xml version="1.0" encoding="utf-8"?>
<ds:datastoreItem xmlns:ds="http://schemas.openxmlformats.org/officeDocument/2006/customXml" ds:itemID="{2E404B3A-DA2D-4735-801B-C017F0310AC5}">
  <ds:schemaRefs>
    <ds:schemaRef ds:uri="http://schemas.microsoft.com/office/2006/metadata/properties"/>
    <ds:schemaRef ds:uri="http://schemas.microsoft.com/office/infopath/2007/PartnerControls"/>
    <ds:schemaRef ds:uri="http://schemas.microsoft.com/sharepoint/v3"/>
    <ds:schemaRef ds:uri="9129f773-70e3-48c7-9ac0-bac665af22a8"/>
    <ds:schemaRef ds:uri="05c4bdd3-30e0-4229-8c4e-f116695f9ed1"/>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2</Pages>
  <Words>351</Words>
  <Characters>2024</Characters>
  <Application>Microsoft Office Word</Application>
  <DocSecurity>0</DocSecurity>
  <Lines>39</Lines>
  <Paragraphs>25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Sophie Birknes</dc:creator>
  <cp:keywords/>
  <dc:description/>
  <cp:lastModifiedBy>Kristoffer Vestegaard Rasmussen</cp:lastModifiedBy>
  <cp:revision>54</cp:revision>
  <dcterms:created xsi:type="dcterms:W3CDTF">2023-10-26T18:51:00Z</dcterms:created>
  <dcterms:modified xsi:type="dcterms:W3CDTF">2023-11-20T13:44:00Z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0x01010065C7CA37460D2E49A97479535085F417</vt:lpwstr>
  </property>
  <property fmtid="{D5CDD505-2E9C-101B-9397-08002B2CF9AE}" pid="3" name="MediaServiceImageTags">
    <vt:lpwstr/>
  </property>
</Properties>
</file>